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B1" w:rsidRDefault="00FD7BB1" w:rsidP="007104E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7BB1" w:rsidRPr="007104E3" w:rsidRDefault="00FD7BB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ГЛАВА МУНИЦИПАЛЬНОГО ОБРАЗОВАНИЯ ГОРОД НОВОРОССИЙСК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от 3 марта 2009 г. N 478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ОБ УТВЕРЖДЕНИИ ПЕРЕЧНЯ МУНИЦИПАЛЬНОГО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ИМУЩЕСТВА МУНИЦИПАЛЬНОГО ОБРАЗОВАНИЯ ГОРОД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НОВОРОССИЙСК,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7104E3">
        <w:rPr>
          <w:rFonts w:ascii="Times New Roman" w:hAnsi="Times New Roman" w:cs="Times New Roman"/>
          <w:sz w:val="24"/>
          <w:szCs w:val="24"/>
        </w:rPr>
        <w:t xml:space="preserve"> ОТ ПРАВ ТРЕТЬИХ ЛИЦ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04E3"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 МАЛОГО</w:t>
      </w:r>
      <w:proofErr w:type="gramEnd"/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04E3">
        <w:rPr>
          <w:rFonts w:ascii="Times New Roman" w:hAnsi="Times New Roman" w:cs="Times New Roman"/>
          <w:sz w:val="24"/>
          <w:szCs w:val="24"/>
        </w:rPr>
        <w:t>И СРЕДНЕГО ПРЕДПРИНИМАТЕЛЬСТВА), ПРЕДНАЗНАЧЕННОГО ДЛЯ</w:t>
      </w:r>
      <w:proofErr w:type="gramEnd"/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ПЕРЕДАЧИ ВО ВЛАДЕНИЕ И (ИЛИ) В ПОЛЬЗОВАНИЕ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04E3">
        <w:rPr>
          <w:rFonts w:ascii="Times New Roman" w:hAnsi="Times New Roman" w:cs="Times New Roman"/>
          <w:sz w:val="24"/>
          <w:szCs w:val="24"/>
        </w:rPr>
        <w:t xml:space="preserve"> ДОЛГОСРОЧНОЙ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ОСНОВЕ СУБЪЕКТАМ МАЛОГО И СРЕДНЕГО ПРЕДПРИНИМАТЕЛЬСТВА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НЕ ПОДЛЕЖАЩЕГО ПРОДАЖЕ, И УТВЕРЖДЕНИИ ПОЛОЖЕНИЯ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 ПОРЯДКЕ ЕГО ФОРМИРОВАНИЯ И ВЕДЕНИЯ</w:t>
      </w:r>
    </w:p>
    <w:p w:rsidR="00FD7BB1" w:rsidRPr="007104E3" w:rsidRDefault="00FD7B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D7BB1" w:rsidRPr="007104E3" w:rsidRDefault="00FD7B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04E3">
        <w:rPr>
          <w:rFonts w:ascii="Times New Roman" w:hAnsi="Times New Roman" w:cs="Times New Roman"/>
          <w:sz w:val="24"/>
          <w:szCs w:val="24"/>
        </w:rPr>
        <w:t>(в ред. Постановлений администрации муниципального</w:t>
      </w:r>
      <w:proofErr w:type="gramEnd"/>
    </w:p>
    <w:p w:rsidR="00FD7BB1" w:rsidRPr="007104E3" w:rsidRDefault="00FD7B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образования город Новороссийск от 29.01.2014 </w:t>
      </w:r>
      <w:hyperlink r:id="rId6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N 616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, от 20.04.2017 </w:t>
      </w:r>
      <w:hyperlink r:id="rId7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N 3521</w:t>
        </w:r>
      </w:hyperlink>
      <w:r w:rsidRPr="007104E3">
        <w:rPr>
          <w:rFonts w:ascii="Times New Roman" w:hAnsi="Times New Roman" w:cs="Times New Roman"/>
          <w:sz w:val="24"/>
          <w:szCs w:val="24"/>
        </w:rPr>
        <w:t>)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4E3">
        <w:rPr>
          <w:rFonts w:ascii="Times New Roman" w:hAnsi="Times New Roman" w:cs="Times New Roman"/>
          <w:sz w:val="24"/>
          <w:szCs w:val="24"/>
        </w:rPr>
        <w:t xml:space="preserve">В целях реализации государственной политики в области развития малого и среднего предпринимательства в муниципальном образовании город Новороссийск, на основании Федерального </w:t>
      </w:r>
      <w:hyperlink r:id="rId8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предпринимательства в Российской Федерации", Федерального </w:t>
      </w:r>
      <w:hyperlink r:id="rId9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</w:t>
      </w:r>
      <w:proofErr w:type="gramEnd"/>
      <w:r w:rsidRPr="007104E3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hyperlink r:id="rId10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распоряжения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 главы администрации Краснодарского края от 3 декабря 2008 года N 1040-р "Об имущественной поддержке субъектов малого и среднего предпринимательства в Краснодарском крае" постановляю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4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 (приложение N 1).</w:t>
      </w:r>
      <w:proofErr w:type="gramEnd"/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113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 о порядке формирования и ведения Перечня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 (приложение N</w:t>
      </w:r>
      <w:proofErr w:type="gramEnd"/>
      <w:r w:rsidRPr="007104E3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3. Отделу информации и социально-политического прогнозирования администрации муниципального образования (Арутюнян) опубликовать данное постановление в средствах массовой информации и на официальном сайте администрации муниципального образования.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04E3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первого заместителя главы муниципального образования С.С. Геращенко.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lastRenderedPageBreak/>
        <w:t>5. Настоящее постановление вступает в силу со дня его официального опубликования.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город-герой Новороссийск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В.И.СИНЯГОВСКИЙ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Утвержден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город Новороссийск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от 3 марта 2009 г. N 478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4"/>
      <w:bookmarkEnd w:id="0"/>
      <w:r w:rsidRPr="007104E3">
        <w:rPr>
          <w:rFonts w:ascii="Times New Roman" w:hAnsi="Times New Roman" w:cs="Times New Roman"/>
          <w:sz w:val="24"/>
          <w:szCs w:val="24"/>
        </w:rPr>
        <w:t>ПЕРЕЧЕНЬ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ОБРАЗОВАНИЯ ГОРОД НОВОРОССИЙСК, СВОБОДНОГО ОТ ПРАВ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04E3">
        <w:rPr>
          <w:rFonts w:ascii="Times New Roman" w:hAnsi="Times New Roman" w:cs="Times New Roman"/>
          <w:sz w:val="24"/>
          <w:szCs w:val="24"/>
        </w:rPr>
        <w:t>ТРЕТЬИХ ЛИЦ (ЗА ИСКЛЮЧЕНИЕМ ИМУЩЕСТВЕННЫХ ПРАВ СУБЪЕКТОВ</w:t>
      </w:r>
      <w:proofErr w:type="gramEnd"/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04E3">
        <w:rPr>
          <w:rFonts w:ascii="Times New Roman" w:hAnsi="Times New Roman" w:cs="Times New Roman"/>
          <w:sz w:val="24"/>
          <w:szCs w:val="24"/>
        </w:rPr>
        <w:t>МАЛОГО И СРЕДНЕГО ПРЕДПРИНИМАТЕЛЬСТВА), ПРЕДНАЗНАЧЕННОГО ДЛЯ</w:t>
      </w:r>
      <w:proofErr w:type="gramEnd"/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ПЕРЕДАЧИ ВО ВЛАДЕНИЕ И (ИЛИ) В ПОЛЬЗОВАНИЕ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04E3">
        <w:rPr>
          <w:rFonts w:ascii="Times New Roman" w:hAnsi="Times New Roman" w:cs="Times New Roman"/>
          <w:sz w:val="24"/>
          <w:szCs w:val="24"/>
        </w:rPr>
        <w:t xml:space="preserve"> ДОЛГОСРОЧНОЙ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ОСНОВЕ СУБЪЕКТАМ МАЛОГО И СРЕДНЕГО ПРЕДПРИНИМАТЕЛЬСТВА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И ОРГАНИЗАЦИЯМ, ОБРАЗУЮЩИМ ИНФРАСТРУКТУРУ ПОДДЕРЖКИ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НЕ ПОДЛЕЖАЩЕГО ПРОДАЖЕ</w:t>
      </w:r>
    </w:p>
    <w:p w:rsidR="00FD7BB1" w:rsidRPr="007104E3" w:rsidRDefault="00FD7B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D7BB1" w:rsidRPr="007104E3" w:rsidRDefault="00FD7B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04E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  <w:proofErr w:type="gramEnd"/>
    </w:p>
    <w:p w:rsidR="00FD7BB1" w:rsidRPr="007104E3" w:rsidRDefault="00FD7B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образования город Новороссийск от 20.04.2017 N 3521)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37"/>
        <w:gridCol w:w="1587"/>
        <w:gridCol w:w="2104"/>
        <w:gridCol w:w="1701"/>
        <w:gridCol w:w="1701"/>
      </w:tblGrid>
      <w:tr w:rsidR="00FD7BB1" w:rsidRPr="007104E3" w:rsidTr="00A3054C">
        <w:tc>
          <w:tcPr>
            <w:tcW w:w="488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7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Балансодержатель недвижимого имущества</w:t>
            </w:r>
          </w:p>
        </w:tc>
        <w:tc>
          <w:tcPr>
            <w:tcW w:w="1587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104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недвижимого имущества</w:t>
            </w:r>
          </w:p>
        </w:tc>
        <w:tc>
          <w:tcPr>
            <w:tcW w:w="1701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Площадь объекта недвижимого имущества (ориентировочная)</w:t>
            </w:r>
          </w:p>
        </w:tc>
        <w:tc>
          <w:tcPr>
            <w:tcW w:w="1701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Арендаторы,</w:t>
            </w:r>
            <w:bookmarkStart w:id="1" w:name="_GoBack"/>
            <w:bookmarkEnd w:id="1"/>
            <w:r w:rsidRPr="007104E3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и категории предприятий</w:t>
            </w:r>
          </w:p>
        </w:tc>
      </w:tr>
      <w:tr w:rsidR="00FD7BB1" w:rsidRPr="007104E3" w:rsidTr="00A3054C">
        <w:tc>
          <w:tcPr>
            <w:tcW w:w="488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D7BB1" w:rsidRPr="007104E3" w:rsidTr="00A3054C">
        <w:tc>
          <w:tcPr>
            <w:tcW w:w="488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87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04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п. Верхнебаканский, ул. 40 лет Октября/</w:t>
            </w:r>
            <w:proofErr w:type="gramStart"/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, 35/5</w:t>
            </w:r>
          </w:p>
        </w:tc>
        <w:tc>
          <w:tcPr>
            <w:tcW w:w="1701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01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BB1" w:rsidRPr="007104E3" w:rsidTr="00A3054C">
        <w:tc>
          <w:tcPr>
            <w:tcW w:w="488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87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04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ул. Октябрьская, 1, корп. 1</w:t>
            </w:r>
          </w:p>
        </w:tc>
        <w:tc>
          <w:tcPr>
            <w:tcW w:w="1701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701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BB1" w:rsidRPr="007104E3" w:rsidTr="00A3054C">
        <w:tc>
          <w:tcPr>
            <w:tcW w:w="488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7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87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04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ул. Советов (парковая аллея), туалет</w:t>
            </w:r>
          </w:p>
        </w:tc>
        <w:tc>
          <w:tcPr>
            <w:tcW w:w="1701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701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Лигри</w:t>
            </w:r>
            <w:proofErr w:type="spellEnd"/>
            <w:r w:rsidRPr="007104E3">
              <w:rPr>
                <w:rFonts w:ascii="Times New Roman" w:hAnsi="Times New Roman" w:cs="Times New Roman"/>
                <w:sz w:val="24"/>
                <w:szCs w:val="24"/>
              </w:rPr>
              <w:t xml:space="preserve"> (ООО)</w:t>
            </w:r>
          </w:p>
        </w:tc>
      </w:tr>
      <w:tr w:rsidR="00FD7BB1" w:rsidRPr="007104E3" w:rsidTr="00A3054C">
        <w:tc>
          <w:tcPr>
            <w:tcW w:w="488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87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04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ул. Новороссийской республики, 8</w:t>
            </w:r>
          </w:p>
        </w:tc>
        <w:tc>
          <w:tcPr>
            <w:tcW w:w="1701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701" w:type="dxa"/>
            <w:vAlign w:val="center"/>
          </w:tcPr>
          <w:p w:rsidR="00FD7BB1" w:rsidRPr="007104E3" w:rsidRDefault="00FD7B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4E3">
              <w:rPr>
                <w:rFonts w:ascii="Times New Roman" w:hAnsi="Times New Roman" w:cs="Times New Roman"/>
                <w:sz w:val="24"/>
                <w:szCs w:val="24"/>
              </w:rPr>
              <w:t>Технология Плюс (ООО)</w:t>
            </w:r>
          </w:p>
        </w:tc>
      </w:tr>
    </w:tbl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образования город Новороссийск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М.М.КАНКУЛОВА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3054C" w:rsidRDefault="00A3054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Утверждено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город Новороссийск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от 3 марта 2009 г. N 478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13"/>
      <w:bookmarkEnd w:id="2"/>
      <w:r w:rsidRPr="007104E3">
        <w:rPr>
          <w:rFonts w:ascii="Times New Roman" w:hAnsi="Times New Roman" w:cs="Times New Roman"/>
          <w:sz w:val="24"/>
          <w:szCs w:val="24"/>
        </w:rPr>
        <w:t>ПОЛОЖЕНИЕ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 ПОРЯДКЕ ФОРМИРОВАНИЯ И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ВЕДЕНИЯ ПЕРЕЧНЯ МУНИЦИПАЛЬНОГО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ИМУЩЕСТВА МУНИЦИПАЛЬНОГО ОБРАЗОВАНИЯ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ГОРОД НОВОРОССИЙСК,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7104E3">
        <w:rPr>
          <w:rFonts w:ascii="Times New Roman" w:hAnsi="Times New Roman" w:cs="Times New Roman"/>
          <w:sz w:val="24"/>
          <w:szCs w:val="24"/>
        </w:rPr>
        <w:t xml:space="preserve"> ОТ ПРАВ ТРЕТЬИХ ЛИЦ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04E3">
        <w:rPr>
          <w:rFonts w:ascii="Times New Roman" w:hAnsi="Times New Roman" w:cs="Times New Roman"/>
          <w:sz w:val="24"/>
          <w:szCs w:val="24"/>
        </w:rPr>
        <w:t>(ЗА ИСКЛЮЧЕНИЕМ ИМУЩЕСТВЕННЫХ ПРАВ СУБЪЕКТОВ МАЛОГО И</w:t>
      </w:r>
      <w:proofErr w:type="gramEnd"/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04E3">
        <w:rPr>
          <w:rFonts w:ascii="Times New Roman" w:hAnsi="Times New Roman" w:cs="Times New Roman"/>
          <w:sz w:val="24"/>
          <w:szCs w:val="24"/>
        </w:rPr>
        <w:t>СРЕДНЕГО ПРЕДПРИНИМАТЕЛЬСТВА), ПРЕДНАЗНАЧЕННОГО ДЛЯ ПЕРЕДАЧИ</w:t>
      </w:r>
      <w:r w:rsidR="00A3054C">
        <w:rPr>
          <w:rFonts w:ascii="Times New Roman" w:hAnsi="Times New Roman" w:cs="Times New Roman"/>
          <w:sz w:val="24"/>
          <w:szCs w:val="24"/>
        </w:rPr>
        <w:t xml:space="preserve"> </w:t>
      </w:r>
      <w:r w:rsidRPr="007104E3">
        <w:rPr>
          <w:rFonts w:ascii="Times New Roman" w:hAnsi="Times New Roman" w:cs="Times New Roman"/>
          <w:sz w:val="24"/>
          <w:szCs w:val="24"/>
        </w:rPr>
        <w:t>ВО ВЛАДЕНИЕ И (ИЛИ) В ПОЛЬЗОВАНИЕ НА ДОЛГОСРОЧНОЙ ОСНОВЕ</w:t>
      </w:r>
      <w:r w:rsidR="00A3054C">
        <w:rPr>
          <w:rFonts w:ascii="Times New Roman" w:hAnsi="Times New Roman" w:cs="Times New Roman"/>
          <w:sz w:val="24"/>
          <w:szCs w:val="24"/>
        </w:rPr>
        <w:t xml:space="preserve"> </w:t>
      </w:r>
      <w:r w:rsidRPr="007104E3"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 И</w:t>
      </w:r>
      <w:proofErr w:type="gramEnd"/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ОРГАНИЗАЦИЯМ, ОБРАЗУЮЩИМ ИНФРАСТРУКТУРУ ПОДДЕРЖКИ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ПРЕДПРИНИМАТЕЛЬСТВА,</w:t>
      </w:r>
    </w:p>
    <w:p w:rsidR="00FD7BB1" w:rsidRPr="007104E3" w:rsidRDefault="00FD7B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НЕ ПОДЛЕЖАЩЕГО ПРОДАЖЕ</w:t>
      </w:r>
    </w:p>
    <w:p w:rsidR="00FD7BB1" w:rsidRPr="007104E3" w:rsidRDefault="00FD7B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FD7BB1" w:rsidRPr="007104E3" w:rsidRDefault="00FD7B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04E3">
        <w:rPr>
          <w:rFonts w:ascii="Times New Roman" w:hAnsi="Times New Roman" w:cs="Times New Roman"/>
          <w:sz w:val="24"/>
          <w:szCs w:val="24"/>
        </w:rPr>
        <w:t>(в ред. Постановлений администрации муниципального</w:t>
      </w:r>
      <w:proofErr w:type="gramEnd"/>
    </w:p>
    <w:p w:rsidR="00FD7BB1" w:rsidRPr="007104E3" w:rsidRDefault="00FD7B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образования город Новороссийск от 29.01.2014 </w:t>
      </w:r>
      <w:hyperlink r:id="rId12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N 616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, от 20.04.2017 </w:t>
      </w:r>
      <w:hyperlink r:id="rId13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N 3521</w:t>
        </w:r>
      </w:hyperlink>
      <w:r w:rsidRPr="007104E3">
        <w:rPr>
          <w:rFonts w:ascii="Times New Roman" w:hAnsi="Times New Roman" w:cs="Times New Roman"/>
          <w:sz w:val="24"/>
          <w:szCs w:val="24"/>
        </w:rPr>
        <w:t>)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>Положение о порядке формирования и ведения Перечня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 (далее по тексту</w:t>
      </w:r>
      <w:proofErr w:type="gramEnd"/>
      <w:r w:rsidRPr="007104E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 xml:space="preserve">Положение), разработано в соответствии с Федеральным </w:t>
      </w:r>
      <w:hyperlink r:id="rId14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 от 24 июля 2007 N 209-ФЗ "О развитии малого и среднего предпринимательства в Российской Федерации", Федеральным </w:t>
      </w:r>
      <w:hyperlink r:id="rId15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7104E3">
        <w:rPr>
          <w:rFonts w:ascii="Times New Roman" w:hAnsi="Times New Roman" w:cs="Times New Roman"/>
          <w:sz w:val="24"/>
          <w:szCs w:val="24"/>
        </w:rPr>
        <w:t xml:space="preserve"> законодательные акты Российской Федерации".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(п. 1.1 в ред. </w:t>
      </w:r>
      <w:hyperlink r:id="rId16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Новороссийск от 20.04.2017 N 3521)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формирования, ведения Перечня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7104E3">
        <w:rPr>
          <w:rFonts w:ascii="Times New Roman" w:hAnsi="Times New Roman" w:cs="Times New Roman"/>
          <w:sz w:val="24"/>
          <w:szCs w:val="24"/>
        </w:rPr>
        <w:t xml:space="preserve"> (далее по тексту - Перечень).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1.3. Уполномоченным представителем муниципального образования город Новороссийск по реализации настоящего Положения является МУ "Управление </w:t>
      </w:r>
      <w:r w:rsidRPr="007104E3">
        <w:rPr>
          <w:rFonts w:ascii="Times New Roman" w:hAnsi="Times New Roman" w:cs="Times New Roman"/>
          <w:sz w:val="24"/>
          <w:szCs w:val="24"/>
        </w:rPr>
        <w:lastRenderedPageBreak/>
        <w:t>имущественных и земельных отношений администрации муниципального образования город Новороссийск" (далее по тексту - Управление).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1.4. Муниципальное имущество муниципального образования город Новороссийск,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Передача прав владения и (или) пользования муниципальным имуществом осуществляется с участием Координационного совета по малому и среднему предпринимательству при главе муниципального образования город-герой Новороссийск.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 xml:space="preserve">Муниципальное имущество муниципального образования город Новороссийск, включенное в Перечень, может быть использовано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в соответствии с </w:t>
      </w:r>
      <w:hyperlink r:id="rId17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частью 2.1 статьи 9</w:t>
        </w:r>
        <w:proofErr w:type="gramEnd"/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(п. 1.5 в ред. </w:t>
      </w:r>
      <w:hyperlink r:id="rId18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Новороссийск от 20.04.2017 N 3521)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2. Условия формирования и ведения Перечня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>В Перечень включается имущество, находящееся в собственности муниципального образования город Новороссийск, арендуемое субъектами малого и среднего предпринимательства, а также высвобождаемое, предназначенное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которое должно использоваться по целевому</w:t>
      </w:r>
      <w:proofErr w:type="gramEnd"/>
      <w:r w:rsidRPr="007104E3">
        <w:rPr>
          <w:rFonts w:ascii="Times New Roman" w:hAnsi="Times New Roman" w:cs="Times New Roman"/>
          <w:sz w:val="24"/>
          <w:szCs w:val="24"/>
        </w:rPr>
        <w:t xml:space="preserve"> назначению.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2.2. Решение о включении (исключении) муниципального имущества муниципального образования город Новороссийск в Перечень принимает глава муниципального образования город Новороссийск.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2.3. Вопрос о включении (исключении) муниципального имущества муниципального образования город Новороссийск выносит на рассмотрение главы муниципального образования город Новороссийск Управление.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2.4. При вынесении вопроса о включении муниципального имущества муниципального образования город Новороссийск в Перечень, учитывается соответствие муниципального имущества муниципального образования город Новороссийск одному из следующих критериев: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2.4.1. Отсутствие обременения правами третьих лиц;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2.4.2. Наличие имущественных прав субъектов малого и среднего предпринимательства.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2.5. При вынесении вопроса об исключении муниципального имущества муниципального образования город Новороссийск из Перечня учитываются следующие критерии: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2.5.1. </w:t>
      </w:r>
      <w:proofErr w:type="spellStart"/>
      <w:r w:rsidRPr="007104E3">
        <w:rPr>
          <w:rFonts w:ascii="Times New Roman" w:hAnsi="Times New Roman" w:cs="Times New Roman"/>
          <w:sz w:val="24"/>
          <w:szCs w:val="24"/>
        </w:rPr>
        <w:t>Невостребованность</w:t>
      </w:r>
      <w:proofErr w:type="spellEnd"/>
      <w:r w:rsidRPr="007104E3">
        <w:rPr>
          <w:rFonts w:ascii="Times New Roman" w:hAnsi="Times New Roman" w:cs="Times New Roman"/>
          <w:sz w:val="24"/>
          <w:szCs w:val="24"/>
        </w:rPr>
        <w:t xml:space="preserve"> муниципального имущества для использования субъектами малого и среднего предпринимательства или организациями, образующими </w:t>
      </w:r>
      <w:r w:rsidRPr="007104E3">
        <w:rPr>
          <w:rFonts w:ascii="Times New Roman" w:hAnsi="Times New Roman" w:cs="Times New Roman"/>
          <w:sz w:val="24"/>
          <w:szCs w:val="24"/>
        </w:rPr>
        <w:lastRenderedPageBreak/>
        <w:t>инфраструктуру поддержки субъектов малого и среднего предпринимательства;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2.5.2. Невозможность дальнейшего использования муниципального имущества ввиду его неудовлетворительного технического состояния (повреждение, уничтожение в результате пожара, аварии, стихийного или иного бедствия, хищение имущества и др.);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2.5.3. При поступлении письменного обращения субъекта малого и среднего предпринимательства об исключении арендуемого муниципального имущества из Перечня для дальнейшей реализации преимущественного права на приобретение арендуемого имущества, при условии, что: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2.5.3.1. Арендуемое имущество по состоянию на 1 июля 2015 года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2.5.3.2. Арендуемое имущество включено в Перечень в течение пяти и более лет до дня подачи этого заявления.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104E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104E3">
        <w:rPr>
          <w:rFonts w:ascii="Times New Roman" w:hAnsi="Times New Roman" w:cs="Times New Roman"/>
          <w:sz w:val="24"/>
          <w:szCs w:val="24"/>
        </w:rPr>
        <w:t xml:space="preserve">. 2.5.3 в ред. </w:t>
      </w:r>
      <w:hyperlink r:id="rId19" w:history="1">
        <w:r w:rsidRPr="007104E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104E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город Новороссийск от 20.04.2017 N 3521)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2.5.4. При необходимости использования муниципального имущества для муниципальных нужд.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3. Заключительные положения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3.1. Ведение Перечня осуществляет Управление.</w:t>
      </w:r>
    </w:p>
    <w:p w:rsidR="00FD7BB1" w:rsidRPr="007104E3" w:rsidRDefault="00FD7B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3.2. Перечень и (или) изменения в Перечень подлежат обязательному опубликованию в средствах массовой информации и на официальном сайте муниципального образования город Новороссийск.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Начальник МУ "Управления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7104E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образования город Новороссийск"</w:t>
      </w:r>
    </w:p>
    <w:p w:rsidR="00FD7BB1" w:rsidRPr="007104E3" w:rsidRDefault="00FD7B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104E3">
        <w:rPr>
          <w:rFonts w:ascii="Times New Roman" w:hAnsi="Times New Roman" w:cs="Times New Roman"/>
          <w:sz w:val="24"/>
          <w:szCs w:val="24"/>
        </w:rPr>
        <w:t>И.А.ХРАМОВА</w:t>
      </w: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BB1" w:rsidRPr="007104E3" w:rsidRDefault="00FD7BB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2441E" w:rsidRPr="007104E3" w:rsidRDefault="0002441E">
      <w:pPr>
        <w:rPr>
          <w:rFonts w:ascii="Times New Roman" w:hAnsi="Times New Roman" w:cs="Times New Roman"/>
          <w:sz w:val="24"/>
          <w:szCs w:val="24"/>
        </w:rPr>
      </w:pPr>
    </w:p>
    <w:sectPr w:rsidR="0002441E" w:rsidRPr="007104E3" w:rsidSect="0071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B1"/>
    <w:rsid w:val="0002441E"/>
    <w:rsid w:val="00260F1D"/>
    <w:rsid w:val="005336EB"/>
    <w:rsid w:val="007104E3"/>
    <w:rsid w:val="008C0AE1"/>
    <w:rsid w:val="00997DDF"/>
    <w:rsid w:val="00A270FA"/>
    <w:rsid w:val="00A3054C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B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B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B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A531E8F5C73809BDFDA7EB96756042CFCCA840118C316E706A397823562J" TargetMode="External"/><Relationship Id="rId13" Type="http://schemas.openxmlformats.org/officeDocument/2006/relationships/hyperlink" Target="consultantplus://offline/ref=CE7A531E8F5C73809BDFC473AF0B090E29FF978C0719CE42B254A5C0DD025D2D225EA9D23A887B797008293C3168J" TargetMode="External"/><Relationship Id="rId18" Type="http://schemas.openxmlformats.org/officeDocument/2006/relationships/hyperlink" Target="consultantplus://offline/ref=CE7A531E8F5C73809BDFC473AF0B090E29FF978C0719CE42B254A5C0DD025D2D225EA9D23A887B797008293C3166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E7A531E8F5C73809BDFC473AF0B090E29FF978C0719CE42B254A5C0DD025D2D225EA9D23A887B797008293C316AJ" TargetMode="External"/><Relationship Id="rId12" Type="http://schemas.openxmlformats.org/officeDocument/2006/relationships/hyperlink" Target="consultantplus://offline/ref=CE7A531E8F5C73809BDFC473AF0B090E29FF978C071DC844B251A5C0DD025D2D225EA9D23A887B797008293C3168J" TargetMode="External"/><Relationship Id="rId17" Type="http://schemas.openxmlformats.org/officeDocument/2006/relationships/hyperlink" Target="consultantplus://offline/ref=CE7A531E8F5C73809BDFDA7EB96756042CF5C080011CC316E706A39782525B78621EAF8779CC7778376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E7A531E8F5C73809BDFC473AF0B090E29FF978C0719CE42B254A5C0DD025D2D225EA9D23A887B797008293C3168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7A531E8F5C73809BDFC473AF0B090E29FF978C071DC844B251A5C0DD025D2D225EA9D23A887B797008293C316AJ" TargetMode="External"/><Relationship Id="rId11" Type="http://schemas.openxmlformats.org/officeDocument/2006/relationships/hyperlink" Target="consultantplus://offline/ref=CE7A531E8F5C73809BDFC473AF0B090E29FF978C0719CE42B254A5C0DD025D2D225EA9D23A887B797008293C3169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E7A531E8F5C73809BDFDA7EB96756042CF5C080011CC316E706A397823562J" TargetMode="External"/><Relationship Id="rId10" Type="http://schemas.openxmlformats.org/officeDocument/2006/relationships/hyperlink" Target="consultantplus://offline/ref=CE7A531E8F5C73809BDFC473AF0B090E29FF978C0517C848B959F8CAD55B512F3265J" TargetMode="External"/><Relationship Id="rId19" Type="http://schemas.openxmlformats.org/officeDocument/2006/relationships/hyperlink" Target="consultantplus://offline/ref=CE7A531E8F5C73809BDFC473AF0B090E29FF978C0719CE42B254A5C0DD025D2D225EA9D23A887B797008293D316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7A531E8F5C73809BDFDA7EB96756042CF5C080011CC316E706A397823562J" TargetMode="External"/><Relationship Id="rId14" Type="http://schemas.openxmlformats.org/officeDocument/2006/relationships/hyperlink" Target="consultantplus://offline/ref=CE7A531E8F5C73809BDFDA7EB96756042CFCCA840118C316E706A39782356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2018-08-23T09:59:00Z</cp:lastPrinted>
  <dcterms:created xsi:type="dcterms:W3CDTF">2018-08-23T09:58:00Z</dcterms:created>
  <dcterms:modified xsi:type="dcterms:W3CDTF">2022-03-28T11:16:00Z</dcterms:modified>
</cp:coreProperties>
</file>